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3CEF" w:rsidRPr="00A83CEF" w:rsidRDefault="00A83CEF" w:rsidP="00E47682">
      <w:pPr>
        <w:jc w:val="center"/>
        <w:rPr>
          <w:rFonts w:ascii="Times New Roman" w:hAnsi="Times New Roman" w:cs="Times New Roman"/>
          <w:color w:val="1B1B1B"/>
          <w:sz w:val="24"/>
          <w:szCs w:val="24"/>
          <w:shd w:val="clear" w:color="auto" w:fill="FFFFFF"/>
        </w:rPr>
      </w:pPr>
    </w:p>
    <w:p w:rsidR="00A83CEF" w:rsidRDefault="00A83CEF" w:rsidP="00A83CEF">
      <w:pPr>
        <w:jc w:val="center"/>
        <w:rPr>
          <w:rFonts w:ascii="Times New Roman" w:hAnsi="Times New Roman" w:cs="Times New Roman"/>
          <w:color w:val="1B1B1B"/>
          <w:sz w:val="24"/>
          <w:szCs w:val="24"/>
          <w:shd w:val="clear" w:color="auto" w:fill="FFFFFF"/>
        </w:rPr>
      </w:pPr>
    </w:p>
    <w:p w:rsidR="00A83CEF" w:rsidRDefault="00A83CEF" w:rsidP="00A83CEF">
      <w:pPr>
        <w:jc w:val="center"/>
        <w:rPr>
          <w:rFonts w:ascii="Times New Roman" w:hAnsi="Times New Roman" w:cs="Times New Roman"/>
          <w:color w:val="1B1B1B"/>
          <w:sz w:val="24"/>
          <w:szCs w:val="24"/>
          <w:shd w:val="clear" w:color="auto" w:fill="FFFFFF"/>
        </w:rPr>
      </w:pPr>
    </w:p>
    <w:p w:rsidR="00A83CEF" w:rsidRDefault="00A83CEF" w:rsidP="00A83CEF">
      <w:pPr>
        <w:jc w:val="center"/>
        <w:rPr>
          <w:rFonts w:ascii="Times New Roman" w:hAnsi="Times New Roman" w:cs="Times New Roman"/>
          <w:color w:val="1B1B1B"/>
          <w:sz w:val="24"/>
          <w:szCs w:val="24"/>
          <w:shd w:val="clear" w:color="auto" w:fill="FFFFFF"/>
        </w:rPr>
      </w:pPr>
    </w:p>
    <w:p w:rsidR="00A83CEF" w:rsidRDefault="00A83CEF" w:rsidP="00A83CEF">
      <w:pPr>
        <w:jc w:val="center"/>
        <w:rPr>
          <w:rFonts w:ascii="Times New Roman" w:hAnsi="Times New Roman" w:cs="Times New Roman"/>
          <w:color w:val="1B1B1B"/>
          <w:sz w:val="24"/>
          <w:szCs w:val="24"/>
          <w:shd w:val="clear" w:color="auto" w:fill="FFFFFF"/>
        </w:rPr>
      </w:pPr>
    </w:p>
    <w:p w:rsidR="00A83CEF" w:rsidRPr="00A83CEF" w:rsidRDefault="00A83CEF" w:rsidP="00A83CEF">
      <w:pPr>
        <w:jc w:val="center"/>
        <w:rPr>
          <w:rFonts w:ascii="Times New Roman" w:hAnsi="Times New Roman" w:cs="Times New Roman"/>
          <w:color w:val="1B1B1B"/>
          <w:sz w:val="24"/>
          <w:szCs w:val="24"/>
          <w:shd w:val="clear" w:color="auto" w:fill="FFFFFF"/>
        </w:rPr>
      </w:pPr>
      <w:r w:rsidRPr="00A83CEF">
        <w:rPr>
          <w:rFonts w:ascii="Times New Roman" w:hAnsi="Times New Roman" w:cs="Times New Roman"/>
          <w:color w:val="1B1B1B"/>
          <w:sz w:val="24"/>
          <w:szCs w:val="24"/>
          <w:shd w:val="clear" w:color="auto" w:fill="FFFFFF"/>
        </w:rPr>
        <w:t>Texas Executive</w:t>
      </w:r>
    </w:p>
    <w:p w:rsidR="00A83CEF" w:rsidRPr="00A83CEF" w:rsidRDefault="00A83CEF" w:rsidP="00A83CEF">
      <w:pPr>
        <w:jc w:val="center"/>
        <w:rPr>
          <w:rFonts w:ascii="Times New Roman" w:hAnsi="Times New Roman" w:cs="Times New Roman"/>
          <w:color w:val="1B1B1B"/>
          <w:sz w:val="24"/>
          <w:szCs w:val="24"/>
          <w:shd w:val="clear" w:color="auto" w:fill="FFFFFF"/>
        </w:rPr>
      </w:pPr>
      <w:r w:rsidRPr="00A83CEF">
        <w:rPr>
          <w:rFonts w:ascii="Times New Roman" w:hAnsi="Times New Roman" w:cs="Times New Roman"/>
          <w:color w:val="1B1B1B"/>
          <w:sz w:val="24"/>
          <w:szCs w:val="24"/>
          <w:shd w:val="clear" w:color="auto" w:fill="FFFFFF"/>
        </w:rPr>
        <w:t>Student’s Name</w:t>
      </w:r>
    </w:p>
    <w:p w:rsidR="00A83CEF" w:rsidRPr="00A83CEF" w:rsidRDefault="00A83CEF" w:rsidP="00A83CEF">
      <w:pPr>
        <w:jc w:val="center"/>
        <w:rPr>
          <w:rFonts w:ascii="Times New Roman" w:hAnsi="Times New Roman" w:cs="Times New Roman"/>
          <w:color w:val="1B1B1B"/>
          <w:sz w:val="24"/>
          <w:szCs w:val="24"/>
          <w:shd w:val="clear" w:color="auto" w:fill="FFFFFF"/>
        </w:rPr>
      </w:pPr>
      <w:r w:rsidRPr="00A83CEF">
        <w:rPr>
          <w:rFonts w:ascii="Times New Roman" w:hAnsi="Times New Roman" w:cs="Times New Roman"/>
          <w:color w:val="1B1B1B"/>
          <w:sz w:val="24"/>
          <w:szCs w:val="24"/>
          <w:shd w:val="clear" w:color="auto" w:fill="FFFFFF"/>
        </w:rPr>
        <w:t>Institution</w:t>
      </w:r>
    </w:p>
    <w:p w:rsidR="00A83CEF" w:rsidRPr="00A83CEF" w:rsidRDefault="00A83CEF">
      <w:pPr>
        <w:rPr>
          <w:rFonts w:ascii="Times New Roman" w:hAnsi="Times New Roman" w:cs="Times New Roman"/>
          <w:color w:val="1B1B1B"/>
          <w:sz w:val="24"/>
          <w:szCs w:val="24"/>
          <w:shd w:val="clear" w:color="auto" w:fill="FFFFFF"/>
        </w:rPr>
      </w:pPr>
      <w:r w:rsidRPr="00A83CEF">
        <w:rPr>
          <w:rFonts w:ascii="Times New Roman" w:hAnsi="Times New Roman" w:cs="Times New Roman"/>
          <w:color w:val="1B1B1B"/>
          <w:sz w:val="24"/>
          <w:szCs w:val="24"/>
          <w:shd w:val="clear" w:color="auto" w:fill="FFFFFF"/>
        </w:rPr>
        <w:br w:type="page"/>
      </w:r>
    </w:p>
    <w:p w:rsidR="00B5468D" w:rsidRDefault="00E47682" w:rsidP="00E47682">
      <w:pPr>
        <w:jc w:val="center"/>
        <w:rPr>
          <w:rFonts w:ascii="Times New Roman" w:hAnsi="Times New Roman" w:cs="Times New Roman"/>
          <w:b/>
          <w:color w:val="1B1B1B"/>
          <w:sz w:val="24"/>
          <w:szCs w:val="24"/>
          <w:shd w:val="clear" w:color="auto" w:fill="FFFFFF"/>
        </w:rPr>
      </w:pPr>
      <w:r w:rsidRPr="00E47682">
        <w:rPr>
          <w:rFonts w:ascii="Times New Roman" w:hAnsi="Times New Roman" w:cs="Times New Roman"/>
          <w:b/>
          <w:color w:val="1B1B1B"/>
          <w:sz w:val="24"/>
          <w:szCs w:val="24"/>
          <w:shd w:val="clear" w:color="auto" w:fill="FFFFFF"/>
        </w:rPr>
        <w:lastRenderedPageBreak/>
        <w:t>Texas Executive</w:t>
      </w:r>
    </w:p>
    <w:p w:rsidR="005B2C3C" w:rsidRDefault="005B2C3C" w:rsidP="008C36C0">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Just r</w:t>
      </w:r>
      <w:bookmarkStart w:id="0" w:name="_GoBack"/>
      <w:bookmarkEnd w:id="0"/>
      <w:r>
        <w:rPr>
          <w:rFonts w:ascii="Times New Roman" w:hAnsi="Times New Roman" w:cs="Times New Roman"/>
          <w:color w:val="1B1B1B"/>
          <w:sz w:val="24"/>
          <w:szCs w:val="24"/>
          <w:shd w:val="clear" w:color="auto" w:fill="FFFFFF"/>
        </w:rPr>
        <w:t xml:space="preserve">ecently, Governor Greg Abbott vetoed 50 bills that were passed during a regular legislative session. </w:t>
      </w:r>
      <w:r w:rsidR="00A13F14">
        <w:rPr>
          <w:rFonts w:ascii="Times New Roman" w:hAnsi="Times New Roman" w:cs="Times New Roman"/>
          <w:color w:val="1B1B1B"/>
          <w:sz w:val="24"/>
          <w:szCs w:val="24"/>
          <w:shd w:val="clear" w:color="auto" w:fill="FFFFFF"/>
        </w:rPr>
        <w:t>He offered a few explanations for the vetoes. For example, he explained that some bills are unnecessary while others are too costly and</w:t>
      </w:r>
      <w:r w:rsidR="002947F8">
        <w:rPr>
          <w:rFonts w:ascii="Times New Roman" w:hAnsi="Times New Roman" w:cs="Times New Roman"/>
          <w:color w:val="1B1B1B"/>
          <w:sz w:val="24"/>
          <w:szCs w:val="24"/>
          <w:shd w:val="clear" w:color="auto" w:fill="FFFFFF"/>
        </w:rPr>
        <w:t xml:space="preserve"> </w:t>
      </w:r>
      <w:r w:rsidR="00A13F14">
        <w:rPr>
          <w:rFonts w:ascii="Times New Roman" w:hAnsi="Times New Roman" w:cs="Times New Roman"/>
          <w:color w:val="1B1B1B"/>
          <w:sz w:val="24"/>
          <w:szCs w:val="24"/>
          <w:shd w:val="clear" w:color="auto" w:fill="FFFFFF"/>
        </w:rPr>
        <w:t>burdensome to the government.</w:t>
      </w:r>
      <w:r w:rsidR="00CA51B6">
        <w:rPr>
          <w:rFonts w:ascii="Times New Roman" w:hAnsi="Times New Roman" w:cs="Times New Roman"/>
          <w:color w:val="1B1B1B"/>
          <w:sz w:val="24"/>
          <w:szCs w:val="24"/>
          <w:shd w:val="clear" w:color="auto" w:fill="FFFFFF"/>
        </w:rPr>
        <w:t xml:space="preserve"> The following </w:t>
      </w:r>
      <w:r w:rsidR="00DC647B">
        <w:rPr>
          <w:rFonts w:ascii="Times New Roman" w:hAnsi="Times New Roman" w:cs="Times New Roman"/>
          <w:color w:val="1B1B1B"/>
          <w:sz w:val="24"/>
          <w:szCs w:val="24"/>
          <w:shd w:val="clear" w:color="auto" w:fill="FFFFFF"/>
        </w:rPr>
        <w:t>is a description of the three bills he vetoed.</w:t>
      </w:r>
      <w:r w:rsidR="00CA51B6">
        <w:rPr>
          <w:rFonts w:ascii="Times New Roman" w:hAnsi="Times New Roman" w:cs="Times New Roman"/>
          <w:color w:val="1B1B1B"/>
          <w:sz w:val="24"/>
          <w:szCs w:val="24"/>
          <w:shd w:val="clear" w:color="auto" w:fill="FFFFFF"/>
        </w:rPr>
        <w:t xml:space="preserve"> </w:t>
      </w:r>
      <w:r w:rsidR="00A13F14">
        <w:rPr>
          <w:rFonts w:ascii="Times New Roman" w:hAnsi="Times New Roman" w:cs="Times New Roman"/>
          <w:color w:val="1B1B1B"/>
          <w:sz w:val="24"/>
          <w:szCs w:val="24"/>
          <w:shd w:val="clear" w:color="auto" w:fill="FFFFFF"/>
        </w:rPr>
        <w:t xml:space="preserve"> </w:t>
      </w:r>
    </w:p>
    <w:p w:rsidR="00DC647B" w:rsidRDefault="00DC647B" w:rsidP="00DC647B">
      <w:pPr>
        <w:pStyle w:val="ListParagraph"/>
        <w:numPr>
          <w:ilvl w:val="0"/>
          <w:numId w:val="1"/>
        </w:num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House Bill 1284</w:t>
      </w:r>
    </w:p>
    <w:p w:rsidR="006E15F8" w:rsidRDefault="006157FA" w:rsidP="008C36C0">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House Bill 1284 is a bill that was passed by the Ei</w:t>
      </w:r>
      <w:r w:rsidR="00E268B3">
        <w:rPr>
          <w:rFonts w:ascii="Times New Roman" w:hAnsi="Times New Roman" w:cs="Times New Roman"/>
          <w:color w:val="1B1B1B"/>
          <w:sz w:val="24"/>
          <w:szCs w:val="24"/>
          <w:shd w:val="clear" w:color="auto" w:fill="FFFFFF"/>
        </w:rPr>
        <w:t>ghty-Fifth Texas Legislature. The governor vetoed this bill because he had vetoed a previo</w:t>
      </w:r>
      <w:r w:rsidR="008D4738">
        <w:rPr>
          <w:rFonts w:ascii="Times New Roman" w:hAnsi="Times New Roman" w:cs="Times New Roman"/>
          <w:color w:val="1B1B1B"/>
          <w:sz w:val="24"/>
          <w:szCs w:val="24"/>
          <w:shd w:val="clear" w:color="auto" w:fill="FFFFFF"/>
        </w:rPr>
        <w:t>us bill that was similar to it i</w:t>
      </w:r>
      <w:r w:rsidR="00E268B3">
        <w:rPr>
          <w:rFonts w:ascii="Times New Roman" w:hAnsi="Times New Roman" w:cs="Times New Roman"/>
          <w:color w:val="1B1B1B"/>
          <w:sz w:val="24"/>
          <w:szCs w:val="24"/>
          <w:shd w:val="clear" w:color="auto" w:fill="FFFFFF"/>
        </w:rPr>
        <w:t>n 2015.</w:t>
      </w:r>
      <w:r w:rsidR="00915A30">
        <w:rPr>
          <w:rFonts w:ascii="Times New Roman" w:hAnsi="Times New Roman" w:cs="Times New Roman"/>
          <w:color w:val="1B1B1B"/>
          <w:sz w:val="24"/>
          <w:szCs w:val="24"/>
          <w:shd w:val="clear" w:color="auto" w:fill="FFFFFF"/>
        </w:rPr>
        <w:t xml:space="preserve"> One of the major reasons for vetoing the bill was because the </w:t>
      </w:r>
      <w:r w:rsidR="00F70353">
        <w:rPr>
          <w:rFonts w:ascii="Times New Roman" w:hAnsi="Times New Roman" w:cs="Times New Roman"/>
          <w:color w:val="1B1B1B"/>
          <w:sz w:val="24"/>
          <w:szCs w:val="24"/>
          <w:shd w:val="clear" w:color="auto" w:fill="FFFFFF"/>
        </w:rPr>
        <w:t>governor deemed it unnecessary and could i</w:t>
      </w:r>
      <w:r w:rsidR="00D50FB1">
        <w:rPr>
          <w:rFonts w:ascii="Times New Roman" w:hAnsi="Times New Roman" w:cs="Times New Roman"/>
          <w:color w:val="1B1B1B"/>
          <w:sz w:val="24"/>
          <w:szCs w:val="24"/>
          <w:shd w:val="clear" w:color="auto" w:fill="FFFFFF"/>
        </w:rPr>
        <w:t xml:space="preserve">ncrease government expenditure and, therefore, burdensome. </w:t>
      </w:r>
      <w:r w:rsidR="001410F0">
        <w:rPr>
          <w:rFonts w:ascii="Times New Roman" w:hAnsi="Times New Roman" w:cs="Times New Roman"/>
          <w:color w:val="1B1B1B"/>
          <w:sz w:val="24"/>
          <w:szCs w:val="24"/>
          <w:shd w:val="clear" w:color="auto" w:fill="FFFFFF"/>
        </w:rPr>
        <w:t xml:space="preserve">House Bill 1284 </w:t>
      </w:r>
      <w:r w:rsidR="00A067CF">
        <w:rPr>
          <w:rFonts w:ascii="Times New Roman" w:hAnsi="Times New Roman" w:cs="Times New Roman"/>
          <w:color w:val="1B1B1B"/>
          <w:sz w:val="24"/>
          <w:szCs w:val="24"/>
          <w:shd w:val="clear" w:color="auto" w:fill="FFFFFF"/>
        </w:rPr>
        <w:t xml:space="preserve">was designed to regulate responsibilities of the journeyman linemen. </w:t>
      </w:r>
      <w:r w:rsidR="00800AA3">
        <w:rPr>
          <w:rFonts w:ascii="Times New Roman" w:hAnsi="Times New Roman" w:cs="Times New Roman"/>
          <w:color w:val="1B1B1B"/>
          <w:sz w:val="24"/>
          <w:szCs w:val="24"/>
          <w:shd w:val="clear" w:color="auto" w:fill="FFFFFF"/>
        </w:rPr>
        <w:t xml:space="preserve">As a matter of fact, some of the regulations added on the bill were reinstatement of the previous requirements, which are available in existing bills that were passed in law. Unless there is a plausible </w:t>
      </w:r>
      <w:r w:rsidR="00B32E5C">
        <w:rPr>
          <w:rFonts w:ascii="Times New Roman" w:hAnsi="Times New Roman" w:cs="Times New Roman"/>
          <w:color w:val="1B1B1B"/>
          <w:sz w:val="24"/>
          <w:szCs w:val="24"/>
          <w:shd w:val="clear" w:color="auto" w:fill="FFFFFF"/>
        </w:rPr>
        <w:t xml:space="preserve">reason for enacting new regulations and requirements such as safety codes, I tend to agree with the governor the bill is not a priority. </w:t>
      </w:r>
    </w:p>
    <w:p w:rsidR="006E15F8" w:rsidRDefault="00D7641A" w:rsidP="00D63C75">
      <w:pPr>
        <w:pStyle w:val="ListParagraph"/>
        <w:numPr>
          <w:ilvl w:val="0"/>
          <w:numId w:val="1"/>
        </w:num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Senate </w:t>
      </w:r>
      <w:r w:rsidR="00D63C75">
        <w:rPr>
          <w:rFonts w:ascii="Times New Roman" w:hAnsi="Times New Roman" w:cs="Times New Roman"/>
          <w:color w:val="1B1B1B"/>
          <w:sz w:val="24"/>
          <w:szCs w:val="24"/>
          <w:shd w:val="clear" w:color="auto" w:fill="FFFFFF"/>
        </w:rPr>
        <w:t>Bill SB: 790</w:t>
      </w:r>
    </w:p>
    <w:p w:rsidR="00953A7D" w:rsidRDefault="00214652" w:rsidP="007854B5">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Gov. Abbott vetoed this bill because according to him there was an existing committee that was expected to expire on September, 2017. </w:t>
      </w:r>
      <w:r w:rsidR="00C736B6">
        <w:rPr>
          <w:rFonts w:ascii="Times New Roman" w:hAnsi="Times New Roman" w:cs="Times New Roman"/>
          <w:color w:val="1B1B1B"/>
          <w:sz w:val="24"/>
          <w:szCs w:val="24"/>
          <w:shd w:val="clear" w:color="auto" w:fill="FFFFFF"/>
        </w:rPr>
        <w:t xml:space="preserve">He decided to veto the bill because it was unnecessary as it was just extending the expiry date. </w:t>
      </w:r>
      <w:r w:rsidR="007340DE">
        <w:rPr>
          <w:rFonts w:ascii="Times New Roman" w:hAnsi="Times New Roman" w:cs="Times New Roman"/>
          <w:color w:val="1B1B1B"/>
          <w:sz w:val="24"/>
          <w:szCs w:val="24"/>
          <w:shd w:val="clear" w:color="auto" w:fill="FFFFFF"/>
        </w:rPr>
        <w:t xml:space="preserve">According to him, </w:t>
      </w:r>
      <w:r w:rsidR="00BD557D">
        <w:rPr>
          <w:rFonts w:ascii="Times New Roman" w:hAnsi="Times New Roman" w:cs="Times New Roman"/>
          <w:color w:val="1B1B1B"/>
          <w:sz w:val="24"/>
          <w:szCs w:val="24"/>
          <w:shd w:val="clear" w:color="auto" w:fill="FFFFFF"/>
        </w:rPr>
        <w:t>the committee</w:t>
      </w:r>
      <w:r w:rsidR="00A66D07">
        <w:rPr>
          <w:rFonts w:ascii="Times New Roman" w:hAnsi="Times New Roman" w:cs="Times New Roman"/>
          <w:color w:val="1B1B1B"/>
          <w:sz w:val="24"/>
          <w:szCs w:val="24"/>
          <w:shd w:val="clear" w:color="auto" w:fill="FFFFFF"/>
        </w:rPr>
        <w:t xml:space="preserve"> set</w:t>
      </w:r>
      <w:r w:rsidR="00F93B56">
        <w:rPr>
          <w:rFonts w:ascii="Times New Roman" w:hAnsi="Times New Roman" w:cs="Times New Roman"/>
          <w:color w:val="1B1B1B"/>
          <w:sz w:val="24"/>
          <w:szCs w:val="24"/>
          <w:shd w:val="clear" w:color="auto" w:fill="FFFFFF"/>
        </w:rPr>
        <w:t xml:space="preserve"> </w:t>
      </w:r>
      <w:r w:rsidR="00A66D07">
        <w:rPr>
          <w:rFonts w:ascii="Times New Roman" w:hAnsi="Times New Roman" w:cs="Times New Roman"/>
          <w:color w:val="1B1B1B"/>
          <w:sz w:val="24"/>
          <w:szCs w:val="24"/>
          <w:shd w:val="clear" w:color="auto" w:fill="FFFFFF"/>
        </w:rPr>
        <w:t>forth</w:t>
      </w:r>
      <w:r w:rsidR="00BD557D">
        <w:rPr>
          <w:rFonts w:ascii="Times New Roman" w:hAnsi="Times New Roman" w:cs="Times New Roman"/>
          <w:color w:val="1B1B1B"/>
          <w:sz w:val="24"/>
          <w:szCs w:val="24"/>
          <w:shd w:val="clear" w:color="auto" w:fill="FFFFFF"/>
        </w:rPr>
        <w:t xml:space="preserve"> had fulfilled its statutory </w:t>
      </w:r>
      <w:r w:rsidR="0040358D">
        <w:rPr>
          <w:rFonts w:ascii="Times New Roman" w:hAnsi="Times New Roman" w:cs="Times New Roman"/>
          <w:color w:val="1B1B1B"/>
          <w:sz w:val="24"/>
          <w:szCs w:val="24"/>
          <w:shd w:val="clear" w:color="auto" w:fill="FFFFFF"/>
        </w:rPr>
        <w:t>responsibility</w:t>
      </w:r>
      <w:r w:rsidR="00BD557D">
        <w:rPr>
          <w:rFonts w:ascii="Times New Roman" w:hAnsi="Times New Roman" w:cs="Times New Roman"/>
          <w:color w:val="1B1B1B"/>
          <w:sz w:val="24"/>
          <w:szCs w:val="24"/>
          <w:shd w:val="clear" w:color="auto" w:fill="FFFFFF"/>
        </w:rPr>
        <w:t xml:space="preserve"> after the women’s health programs at HHSC were successfully consolidated under the Health Texas Women’s Program, which launched in July of 2016</w:t>
      </w:r>
      <w:r w:rsidR="009009D3">
        <w:rPr>
          <w:rFonts w:ascii="Times New Roman" w:hAnsi="Times New Roman" w:cs="Times New Roman"/>
          <w:color w:val="1B1B1B"/>
          <w:sz w:val="24"/>
          <w:szCs w:val="24"/>
          <w:shd w:val="clear" w:color="auto" w:fill="FFFFFF"/>
        </w:rPr>
        <w:t xml:space="preserve"> (</w:t>
      </w:r>
      <w:r w:rsidR="009009D3">
        <w:rPr>
          <w:rFonts w:ascii="Times New Roman" w:hAnsi="Times New Roman" w:cs="Times New Roman"/>
          <w:color w:val="1B1B1B"/>
          <w:sz w:val="24"/>
          <w:szCs w:val="24"/>
          <w:shd w:val="clear" w:color="auto" w:fill="FFFFFF"/>
        </w:rPr>
        <w:t>Offi</w:t>
      </w:r>
      <w:r w:rsidR="009009D3">
        <w:rPr>
          <w:rFonts w:ascii="Times New Roman" w:hAnsi="Times New Roman" w:cs="Times New Roman"/>
          <w:color w:val="1B1B1B"/>
          <w:sz w:val="24"/>
          <w:szCs w:val="24"/>
          <w:shd w:val="clear" w:color="auto" w:fill="FFFFFF"/>
        </w:rPr>
        <w:t>ce of the Texas Governor, 2017)</w:t>
      </w:r>
      <w:r w:rsidR="00BD557D">
        <w:rPr>
          <w:rFonts w:ascii="Times New Roman" w:hAnsi="Times New Roman" w:cs="Times New Roman"/>
          <w:color w:val="1B1B1B"/>
          <w:sz w:val="24"/>
          <w:szCs w:val="24"/>
          <w:shd w:val="clear" w:color="auto" w:fill="FFFFFF"/>
        </w:rPr>
        <w:t>.</w:t>
      </w:r>
      <w:r w:rsidR="0040358D">
        <w:rPr>
          <w:rFonts w:ascii="Times New Roman" w:hAnsi="Times New Roman" w:cs="Times New Roman"/>
          <w:color w:val="1B1B1B"/>
          <w:sz w:val="24"/>
          <w:szCs w:val="24"/>
          <w:shd w:val="clear" w:color="auto" w:fill="FFFFFF"/>
        </w:rPr>
        <w:t xml:space="preserve"> While the governor argues that the bill is unnecessary because the programs were consolidated, I tend to disagree with him. Such </w:t>
      </w:r>
      <w:r w:rsidR="0040358D">
        <w:rPr>
          <w:rFonts w:ascii="Times New Roman" w:hAnsi="Times New Roman" w:cs="Times New Roman"/>
          <w:color w:val="1B1B1B"/>
          <w:sz w:val="24"/>
          <w:szCs w:val="24"/>
          <w:shd w:val="clear" w:color="auto" w:fill="FFFFFF"/>
        </w:rPr>
        <w:lastRenderedPageBreak/>
        <w:t xml:space="preserve">programs are necessary in the improvement of women’s health and, thus, require </w:t>
      </w:r>
      <w:r w:rsidR="001B0CBC">
        <w:rPr>
          <w:rFonts w:ascii="Times New Roman" w:hAnsi="Times New Roman" w:cs="Times New Roman"/>
          <w:color w:val="1B1B1B"/>
          <w:sz w:val="24"/>
          <w:szCs w:val="24"/>
          <w:shd w:val="clear" w:color="auto" w:fill="FFFFFF"/>
        </w:rPr>
        <w:t xml:space="preserve">legislative support as well as financial support in order to keep the good work the programs have been doing in terms of women’s health. </w:t>
      </w:r>
    </w:p>
    <w:p w:rsidR="00B923AC" w:rsidRDefault="00B923AC" w:rsidP="00B923AC">
      <w:pPr>
        <w:pStyle w:val="ListParagraph"/>
        <w:numPr>
          <w:ilvl w:val="0"/>
          <w:numId w:val="1"/>
        </w:num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HB 61</w:t>
      </w:r>
    </w:p>
    <w:p w:rsidR="00F32F95" w:rsidRDefault="00250BE0" w:rsidP="007854B5">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Gov. Abbott explained that he vetoed this bill simply because he had signed into law House Bill 22 that was focused on reforming public schools accountability system to provide additional transparency on school </w:t>
      </w:r>
      <w:r w:rsidR="009C5768">
        <w:rPr>
          <w:rFonts w:ascii="Times New Roman" w:hAnsi="Times New Roman" w:cs="Times New Roman"/>
          <w:color w:val="1B1B1B"/>
          <w:sz w:val="24"/>
          <w:szCs w:val="24"/>
          <w:shd w:val="clear" w:color="auto" w:fill="FFFFFF"/>
        </w:rPr>
        <w:t>performance.</w:t>
      </w:r>
      <w:r w:rsidR="009C1E3E">
        <w:rPr>
          <w:rFonts w:ascii="Times New Roman" w:hAnsi="Times New Roman" w:cs="Times New Roman"/>
          <w:color w:val="1B1B1B"/>
          <w:sz w:val="24"/>
          <w:szCs w:val="24"/>
          <w:shd w:val="clear" w:color="auto" w:fill="FFFFFF"/>
        </w:rPr>
        <w:t xml:space="preserve"> He also argued that House Bill 61 was based on the existing accountability system hence rendering Bill No. 61 unnecessary</w:t>
      </w:r>
      <w:r w:rsidR="00925A72">
        <w:rPr>
          <w:rFonts w:ascii="Times New Roman" w:hAnsi="Times New Roman" w:cs="Times New Roman"/>
          <w:color w:val="1B1B1B"/>
          <w:sz w:val="24"/>
          <w:szCs w:val="24"/>
          <w:shd w:val="clear" w:color="auto" w:fill="FFFFFF"/>
        </w:rPr>
        <w:t xml:space="preserve"> (</w:t>
      </w:r>
      <w:r w:rsidR="00925A72">
        <w:rPr>
          <w:rFonts w:ascii="Times New Roman" w:hAnsi="Times New Roman" w:cs="Times New Roman"/>
          <w:color w:val="1B1B1B"/>
          <w:sz w:val="24"/>
          <w:szCs w:val="24"/>
          <w:shd w:val="clear" w:color="auto" w:fill="FFFFFF"/>
        </w:rPr>
        <w:t>Office of the Texas Governor</w:t>
      </w:r>
      <w:r w:rsidR="00925A72">
        <w:rPr>
          <w:rFonts w:ascii="Times New Roman" w:hAnsi="Times New Roman" w:cs="Times New Roman"/>
          <w:color w:val="1B1B1B"/>
          <w:sz w:val="24"/>
          <w:szCs w:val="24"/>
          <w:shd w:val="clear" w:color="auto" w:fill="FFFFFF"/>
        </w:rPr>
        <w:t xml:space="preserve">, </w:t>
      </w:r>
      <w:r w:rsidR="00925A72">
        <w:rPr>
          <w:rFonts w:ascii="Times New Roman" w:hAnsi="Times New Roman" w:cs="Times New Roman"/>
          <w:color w:val="1B1B1B"/>
          <w:sz w:val="24"/>
          <w:szCs w:val="24"/>
          <w:shd w:val="clear" w:color="auto" w:fill="FFFFFF"/>
        </w:rPr>
        <w:t>2017</w:t>
      </w:r>
      <w:r w:rsidR="00925A72">
        <w:rPr>
          <w:rFonts w:ascii="Times New Roman" w:hAnsi="Times New Roman" w:cs="Times New Roman"/>
          <w:color w:val="1B1B1B"/>
          <w:sz w:val="24"/>
          <w:szCs w:val="24"/>
          <w:shd w:val="clear" w:color="auto" w:fill="FFFFFF"/>
        </w:rPr>
        <w:t>)</w:t>
      </w:r>
      <w:r w:rsidR="009C1E3E">
        <w:rPr>
          <w:rFonts w:ascii="Times New Roman" w:hAnsi="Times New Roman" w:cs="Times New Roman"/>
          <w:color w:val="1B1B1B"/>
          <w:sz w:val="24"/>
          <w:szCs w:val="24"/>
          <w:shd w:val="clear" w:color="auto" w:fill="FFFFFF"/>
        </w:rPr>
        <w:t xml:space="preserve">. </w:t>
      </w:r>
      <w:r w:rsidR="00A0147B">
        <w:rPr>
          <w:rFonts w:ascii="Times New Roman" w:hAnsi="Times New Roman" w:cs="Times New Roman"/>
          <w:color w:val="1B1B1B"/>
          <w:sz w:val="24"/>
          <w:szCs w:val="24"/>
          <w:shd w:val="clear" w:color="auto" w:fill="FFFFFF"/>
        </w:rPr>
        <w:t xml:space="preserve">If it is true a previous bill was passed into law, I tend to agree with the governor there is no need for another bill that is created to serve the same purpose. </w:t>
      </w:r>
    </w:p>
    <w:p w:rsidR="00A66D07" w:rsidRDefault="00C4318E" w:rsidP="007854B5">
      <w:pPr>
        <w:spacing w:line="480" w:lineRule="auto"/>
        <w:ind w:firstLine="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Signing an additional bill would mean putting i</w:t>
      </w:r>
      <w:r w:rsidR="001D4C1C">
        <w:rPr>
          <w:rFonts w:ascii="Times New Roman" w:hAnsi="Times New Roman" w:cs="Times New Roman"/>
          <w:color w:val="1B1B1B"/>
          <w:sz w:val="24"/>
          <w:szCs w:val="24"/>
          <w:shd w:val="clear" w:color="auto" w:fill="FFFFFF"/>
        </w:rPr>
        <w:t xml:space="preserve">n place additional public resources for accomplishing its objectives. </w:t>
      </w:r>
      <w:r w:rsidR="00F24184">
        <w:rPr>
          <w:rFonts w:ascii="Times New Roman" w:hAnsi="Times New Roman" w:cs="Times New Roman"/>
          <w:color w:val="1B1B1B"/>
          <w:sz w:val="24"/>
          <w:szCs w:val="24"/>
          <w:shd w:val="clear" w:color="auto" w:fill="FFFFFF"/>
        </w:rPr>
        <w:t xml:space="preserve">Government expenditure should be prioritized on </w:t>
      </w:r>
      <w:r w:rsidR="0091792A">
        <w:rPr>
          <w:rFonts w:ascii="Times New Roman" w:hAnsi="Times New Roman" w:cs="Times New Roman"/>
          <w:color w:val="1B1B1B"/>
          <w:sz w:val="24"/>
          <w:szCs w:val="24"/>
          <w:shd w:val="clear" w:color="auto" w:fill="FFFFFF"/>
        </w:rPr>
        <w:t>things that matters the most. The government should also try to cut budget to ensure that it does not burdensome as this could have so</w:t>
      </w:r>
      <w:r w:rsidR="0074596C">
        <w:rPr>
          <w:rFonts w:ascii="Times New Roman" w:hAnsi="Times New Roman" w:cs="Times New Roman"/>
          <w:color w:val="1B1B1B"/>
          <w:sz w:val="24"/>
          <w:szCs w:val="24"/>
          <w:shd w:val="clear" w:color="auto" w:fill="FFFFFF"/>
        </w:rPr>
        <w:t xml:space="preserve">me direct impact on citizens. </w:t>
      </w:r>
      <w:r w:rsidR="00A9616B">
        <w:rPr>
          <w:rFonts w:ascii="Times New Roman" w:hAnsi="Times New Roman" w:cs="Times New Roman"/>
          <w:color w:val="1B1B1B"/>
          <w:sz w:val="24"/>
          <w:szCs w:val="24"/>
          <w:shd w:val="clear" w:color="auto" w:fill="FFFFFF"/>
        </w:rPr>
        <w:t>A huge government budget c</w:t>
      </w:r>
      <w:r w:rsidR="00F11B39">
        <w:rPr>
          <w:rFonts w:ascii="Times New Roman" w:hAnsi="Times New Roman" w:cs="Times New Roman"/>
          <w:color w:val="1B1B1B"/>
          <w:sz w:val="24"/>
          <w:szCs w:val="24"/>
          <w:shd w:val="clear" w:color="auto" w:fill="FFFFFF"/>
        </w:rPr>
        <w:t xml:space="preserve">ould lead to </w:t>
      </w:r>
      <w:r w:rsidR="00D32468">
        <w:rPr>
          <w:rFonts w:ascii="Times New Roman" w:hAnsi="Times New Roman" w:cs="Times New Roman"/>
          <w:color w:val="1B1B1B"/>
          <w:sz w:val="24"/>
          <w:szCs w:val="24"/>
          <w:shd w:val="clear" w:color="auto" w:fill="FFFFFF"/>
        </w:rPr>
        <w:t xml:space="preserve">imposition of </w:t>
      </w:r>
      <w:r w:rsidR="00F11B39">
        <w:rPr>
          <w:rFonts w:ascii="Times New Roman" w:hAnsi="Times New Roman" w:cs="Times New Roman"/>
          <w:color w:val="1B1B1B"/>
          <w:sz w:val="24"/>
          <w:szCs w:val="24"/>
          <w:shd w:val="clear" w:color="auto" w:fill="FFFFFF"/>
        </w:rPr>
        <w:t xml:space="preserve">high taxes. To meet the budget, citizens would be required to pay high taxes and this could be burdensome to them as well. </w:t>
      </w:r>
      <w:r w:rsidR="00A9616B">
        <w:rPr>
          <w:rFonts w:ascii="Times New Roman" w:hAnsi="Times New Roman" w:cs="Times New Roman"/>
          <w:color w:val="1B1B1B"/>
          <w:sz w:val="24"/>
          <w:szCs w:val="24"/>
          <w:shd w:val="clear" w:color="auto" w:fill="FFFFFF"/>
        </w:rPr>
        <w:t xml:space="preserve"> </w:t>
      </w:r>
    </w:p>
    <w:p w:rsidR="00453675" w:rsidRDefault="00453675" w:rsidP="007854B5">
      <w:pPr>
        <w:spacing w:line="480" w:lineRule="auto"/>
        <w:ind w:firstLine="720"/>
        <w:rPr>
          <w:rFonts w:ascii="Times New Roman" w:hAnsi="Times New Roman" w:cs="Times New Roman"/>
          <w:color w:val="1B1B1B"/>
          <w:sz w:val="24"/>
          <w:szCs w:val="24"/>
          <w:shd w:val="clear" w:color="auto" w:fill="FFFFFF"/>
        </w:rPr>
      </w:pPr>
    </w:p>
    <w:p w:rsidR="00953A7D" w:rsidRDefault="00953A7D">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D63C75" w:rsidRDefault="00953A7D" w:rsidP="006B45AC">
      <w:pPr>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References</w:t>
      </w:r>
    </w:p>
    <w:p w:rsidR="00953A7D" w:rsidRDefault="00953A7D" w:rsidP="007B027A">
      <w:pPr>
        <w:spacing w:before="120" w:after="120" w:line="480" w:lineRule="auto"/>
        <w:ind w:left="720" w:hanging="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Office of the Texas Governor (2017). </w:t>
      </w:r>
      <w:proofErr w:type="spellStart"/>
      <w:r>
        <w:rPr>
          <w:rFonts w:ascii="Times New Roman" w:hAnsi="Times New Roman" w:cs="Times New Roman"/>
          <w:i/>
          <w:color w:val="1B1B1B"/>
          <w:sz w:val="24"/>
          <w:szCs w:val="24"/>
          <w:shd w:val="clear" w:color="auto" w:fill="FFFFFF"/>
        </w:rPr>
        <w:t>Govenor</w:t>
      </w:r>
      <w:proofErr w:type="spellEnd"/>
      <w:r>
        <w:rPr>
          <w:rFonts w:ascii="Times New Roman" w:hAnsi="Times New Roman" w:cs="Times New Roman"/>
          <w:i/>
          <w:color w:val="1B1B1B"/>
          <w:sz w:val="24"/>
          <w:szCs w:val="24"/>
          <w:shd w:val="clear" w:color="auto" w:fill="FFFFFF"/>
        </w:rPr>
        <w:t xml:space="preserve"> Abbott Vetoes SB 790. </w:t>
      </w:r>
      <w:r>
        <w:rPr>
          <w:rFonts w:ascii="Times New Roman" w:hAnsi="Times New Roman" w:cs="Times New Roman"/>
          <w:color w:val="1B1B1B"/>
          <w:sz w:val="24"/>
          <w:szCs w:val="24"/>
          <w:shd w:val="clear" w:color="auto" w:fill="FFFFFF"/>
        </w:rPr>
        <w:t>Retrieved from &lt;</w:t>
      </w:r>
      <w:r w:rsidRPr="00953A7D">
        <w:t xml:space="preserve"> </w:t>
      </w:r>
      <w:hyperlink r:id="rId7" w:history="1">
        <w:r w:rsidRPr="00A0274C">
          <w:rPr>
            <w:rStyle w:val="Hyperlink"/>
            <w:rFonts w:ascii="Times New Roman" w:hAnsi="Times New Roman" w:cs="Times New Roman"/>
            <w:sz w:val="24"/>
            <w:szCs w:val="24"/>
            <w:shd w:val="clear" w:color="auto" w:fill="FFFFFF"/>
          </w:rPr>
          <w:t>https://gov.texas.gov/news/post/governor-abbott-vetoes-sb-790</w:t>
        </w:r>
      </w:hyperlink>
      <w:r>
        <w:rPr>
          <w:rFonts w:ascii="Times New Roman" w:hAnsi="Times New Roman" w:cs="Times New Roman"/>
          <w:color w:val="1B1B1B"/>
          <w:sz w:val="24"/>
          <w:szCs w:val="24"/>
          <w:shd w:val="clear" w:color="auto" w:fill="FFFFFF"/>
        </w:rPr>
        <w:t>&gt;</w:t>
      </w:r>
    </w:p>
    <w:p w:rsidR="00071ECD" w:rsidRDefault="00071ECD" w:rsidP="007B027A">
      <w:pPr>
        <w:spacing w:before="120" w:after="120" w:line="480" w:lineRule="auto"/>
        <w:ind w:left="720" w:hanging="72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Office of the Texas Governor (2017). </w:t>
      </w:r>
      <w:r w:rsidRPr="004E32AE">
        <w:rPr>
          <w:rFonts w:ascii="Times New Roman" w:hAnsi="Times New Roman" w:cs="Times New Roman"/>
          <w:i/>
          <w:color w:val="1B1B1B"/>
          <w:sz w:val="24"/>
          <w:szCs w:val="24"/>
          <w:shd w:val="clear" w:color="auto" w:fill="FFFFFF"/>
        </w:rPr>
        <w:t>Governor Abbott Vetoes HB 61</w:t>
      </w:r>
      <w:r>
        <w:rPr>
          <w:rFonts w:ascii="Times New Roman" w:hAnsi="Times New Roman" w:cs="Times New Roman"/>
          <w:color w:val="1B1B1B"/>
          <w:sz w:val="24"/>
          <w:szCs w:val="24"/>
          <w:shd w:val="clear" w:color="auto" w:fill="FFFFFF"/>
        </w:rPr>
        <w:t>. Retrieved from &lt;</w:t>
      </w:r>
      <w:r w:rsidRPr="00071ECD">
        <w:rPr>
          <w:rFonts w:ascii="Times New Roman" w:hAnsi="Times New Roman" w:cs="Times New Roman"/>
          <w:color w:val="1B1B1B"/>
          <w:sz w:val="24"/>
          <w:szCs w:val="24"/>
          <w:shd w:val="clear" w:color="auto" w:fill="FFFFFF"/>
        </w:rPr>
        <w:t>https://gov.texas.gov/news/post/governor-abbott-vetoes-hb-61</w:t>
      </w:r>
      <w:r>
        <w:rPr>
          <w:rFonts w:ascii="Times New Roman" w:hAnsi="Times New Roman" w:cs="Times New Roman"/>
          <w:color w:val="1B1B1B"/>
          <w:sz w:val="24"/>
          <w:szCs w:val="24"/>
          <w:shd w:val="clear" w:color="auto" w:fill="FFFFFF"/>
        </w:rPr>
        <w:t>&gt;</w:t>
      </w:r>
    </w:p>
    <w:p w:rsidR="00953A7D" w:rsidRPr="00953A7D" w:rsidRDefault="00953A7D" w:rsidP="00FE7BFA">
      <w:pPr>
        <w:rPr>
          <w:rFonts w:ascii="Times New Roman" w:hAnsi="Times New Roman" w:cs="Times New Roman"/>
          <w:color w:val="1B1B1B"/>
          <w:sz w:val="24"/>
          <w:szCs w:val="24"/>
          <w:shd w:val="clear" w:color="auto" w:fill="FFFFFF"/>
        </w:rPr>
      </w:pPr>
    </w:p>
    <w:p w:rsidR="00214652" w:rsidRDefault="00214652" w:rsidP="00FE7BFA">
      <w:pPr>
        <w:rPr>
          <w:rFonts w:ascii="Times New Roman" w:hAnsi="Times New Roman" w:cs="Times New Roman"/>
          <w:color w:val="1B1B1B"/>
          <w:sz w:val="24"/>
          <w:szCs w:val="24"/>
          <w:shd w:val="clear" w:color="auto" w:fill="FFFFFF"/>
        </w:rPr>
      </w:pPr>
    </w:p>
    <w:sectPr w:rsidR="00214652" w:rsidSect="00A83CE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6271" w:rsidRDefault="000B6271" w:rsidP="00A83CEF">
      <w:pPr>
        <w:spacing w:after="0" w:line="240" w:lineRule="auto"/>
      </w:pPr>
      <w:r>
        <w:separator/>
      </w:r>
    </w:p>
  </w:endnote>
  <w:endnote w:type="continuationSeparator" w:id="0">
    <w:p w:rsidR="000B6271" w:rsidRDefault="000B6271" w:rsidP="00A83C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6271" w:rsidRDefault="000B6271" w:rsidP="00A83CEF">
      <w:pPr>
        <w:spacing w:after="0" w:line="240" w:lineRule="auto"/>
      </w:pPr>
      <w:r>
        <w:separator/>
      </w:r>
    </w:p>
  </w:footnote>
  <w:footnote w:type="continuationSeparator" w:id="0">
    <w:p w:rsidR="000B6271" w:rsidRDefault="000B6271" w:rsidP="00A83C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06B8" w:rsidRPr="002C06B8" w:rsidRDefault="002C06B8">
    <w:pPr>
      <w:pStyle w:val="Header"/>
      <w:rPr>
        <w:rFonts w:ascii="Times New Roman" w:hAnsi="Times New Roman" w:cs="Times New Roman"/>
        <w:sz w:val="24"/>
        <w:szCs w:val="24"/>
      </w:rPr>
    </w:pPr>
    <w:r w:rsidRPr="002C06B8">
      <w:rPr>
        <w:rFonts w:ascii="Times New Roman" w:hAnsi="Times New Roman" w:cs="Times New Roman"/>
        <w:sz w:val="24"/>
        <w:szCs w:val="24"/>
      </w:rPr>
      <w:t xml:space="preserve">TEXAS EXECUTIVE </w:t>
    </w:r>
    <w:r w:rsidRPr="002C06B8">
      <w:rPr>
        <w:rFonts w:ascii="Times New Roman" w:hAnsi="Times New Roman" w:cs="Times New Roman"/>
        <w:sz w:val="24"/>
        <w:szCs w:val="24"/>
      </w:rPr>
      <w:tab/>
    </w:r>
    <w:r w:rsidRPr="002C06B8">
      <w:rPr>
        <w:rFonts w:ascii="Times New Roman" w:hAnsi="Times New Roman" w:cs="Times New Roman"/>
        <w:sz w:val="24"/>
        <w:szCs w:val="24"/>
      </w:rPr>
      <w:tab/>
    </w:r>
    <w:r w:rsidRPr="002C06B8">
      <w:rPr>
        <w:rFonts w:ascii="Times New Roman" w:hAnsi="Times New Roman" w:cs="Times New Roman"/>
        <w:sz w:val="24"/>
        <w:szCs w:val="24"/>
      </w:rPr>
      <w:fldChar w:fldCharType="begin"/>
    </w:r>
    <w:r w:rsidRPr="002C06B8">
      <w:rPr>
        <w:rFonts w:ascii="Times New Roman" w:hAnsi="Times New Roman" w:cs="Times New Roman"/>
        <w:sz w:val="24"/>
        <w:szCs w:val="24"/>
      </w:rPr>
      <w:instrText xml:space="preserve"> PAGE   \* MERGEFORMAT </w:instrText>
    </w:r>
    <w:r w:rsidRPr="002C06B8">
      <w:rPr>
        <w:rFonts w:ascii="Times New Roman" w:hAnsi="Times New Roman" w:cs="Times New Roman"/>
        <w:sz w:val="24"/>
        <w:szCs w:val="24"/>
      </w:rPr>
      <w:fldChar w:fldCharType="separate"/>
    </w:r>
    <w:r>
      <w:rPr>
        <w:rFonts w:ascii="Times New Roman" w:hAnsi="Times New Roman" w:cs="Times New Roman"/>
        <w:noProof/>
        <w:sz w:val="24"/>
        <w:szCs w:val="24"/>
      </w:rPr>
      <w:t>4</w:t>
    </w:r>
    <w:r w:rsidRPr="002C06B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3CEF" w:rsidRPr="00A83CEF" w:rsidRDefault="00A83CEF">
    <w:pPr>
      <w:pStyle w:val="Header"/>
      <w:rPr>
        <w:rFonts w:ascii="Times New Roman" w:hAnsi="Times New Roman" w:cs="Times New Roman"/>
        <w:sz w:val="24"/>
        <w:szCs w:val="24"/>
      </w:rPr>
    </w:pPr>
    <w:r w:rsidRPr="00A83CEF">
      <w:rPr>
        <w:rFonts w:ascii="Times New Roman" w:hAnsi="Times New Roman" w:cs="Times New Roman"/>
        <w:sz w:val="24"/>
        <w:szCs w:val="24"/>
      </w:rPr>
      <w:t>Running Head: TEXAS EXECUTIVE</w:t>
    </w:r>
    <w:r w:rsidRPr="00A83CEF">
      <w:rPr>
        <w:rFonts w:ascii="Times New Roman" w:hAnsi="Times New Roman" w:cs="Times New Roman"/>
        <w:sz w:val="24"/>
        <w:szCs w:val="24"/>
      </w:rPr>
      <w:tab/>
    </w:r>
    <w:r w:rsidRPr="00A83CEF">
      <w:rPr>
        <w:rFonts w:ascii="Times New Roman" w:hAnsi="Times New Roman" w:cs="Times New Roman"/>
        <w:sz w:val="24"/>
        <w:szCs w:val="24"/>
      </w:rPr>
      <w:tab/>
    </w:r>
    <w:r w:rsidRPr="00A83CEF">
      <w:rPr>
        <w:rFonts w:ascii="Times New Roman" w:hAnsi="Times New Roman" w:cs="Times New Roman"/>
        <w:sz w:val="24"/>
        <w:szCs w:val="24"/>
      </w:rPr>
      <w:fldChar w:fldCharType="begin"/>
    </w:r>
    <w:r w:rsidRPr="00A83CEF">
      <w:rPr>
        <w:rFonts w:ascii="Times New Roman" w:hAnsi="Times New Roman" w:cs="Times New Roman"/>
        <w:sz w:val="24"/>
        <w:szCs w:val="24"/>
      </w:rPr>
      <w:instrText xml:space="preserve"> PAGE   \* MERGEFORMAT </w:instrText>
    </w:r>
    <w:r w:rsidRPr="00A83CEF">
      <w:rPr>
        <w:rFonts w:ascii="Times New Roman" w:hAnsi="Times New Roman" w:cs="Times New Roman"/>
        <w:sz w:val="24"/>
        <w:szCs w:val="24"/>
      </w:rPr>
      <w:fldChar w:fldCharType="separate"/>
    </w:r>
    <w:r w:rsidR="002C06B8">
      <w:rPr>
        <w:rFonts w:ascii="Times New Roman" w:hAnsi="Times New Roman" w:cs="Times New Roman"/>
        <w:noProof/>
        <w:sz w:val="24"/>
        <w:szCs w:val="24"/>
      </w:rPr>
      <w:t>1</w:t>
    </w:r>
    <w:r w:rsidRPr="00A83CEF">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2E2EF7"/>
    <w:multiLevelType w:val="hybridMultilevel"/>
    <w:tmpl w:val="FF90EDB8"/>
    <w:lvl w:ilvl="0" w:tplc="D1E6EBE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0F4"/>
    <w:rsid w:val="00071ECD"/>
    <w:rsid w:val="000B6271"/>
    <w:rsid w:val="000E72DB"/>
    <w:rsid w:val="001237AB"/>
    <w:rsid w:val="001410F0"/>
    <w:rsid w:val="00187883"/>
    <w:rsid w:val="001B0CBC"/>
    <w:rsid w:val="001D4C1C"/>
    <w:rsid w:val="002040F4"/>
    <w:rsid w:val="00214652"/>
    <w:rsid w:val="00250BE0"/>
    <w:rsid w:val="002947F8"/>
    <w:rsid w:val="002B33F0"/>
    <w:rsid w:val="002B5290"/>
    <w:rsid w:val="002C06B8"/>
    <w:rsid w:val="00305591"/>
    <w:rsid w:val="00321BAC"/>
    <w:rsid w:val="00331C97"/>
    <w:rsid w:val="00366D6F"/>
    <w:rsid w:val="0037113E"/>
    <w:rsid w:val="0040358D"/>
    <w:rsid w:val="004306A9"/>
    <w:rsid w:val="0044272A"/>
    <w:rsid w:val="00453675"/>
    <w:rsid w:val="004E32AE"/>
    <w:rsid w:val="005B2C3C"/>
    <w:rsid w:val="006157FA"/>
    <w:rsid w:val="00692A92"/>
    <w:rsid w:val="006B45AC"/>
    <w:rsid w:val="006E15F8"/>
    <w:rsid w:val="007340DE"/>
    <w:rsid w:val="0074596C"/>
    <w:rsid w:val="007854B5"/>
    <w:rsid w:val="007A4583"/>
    <w:rsid w:val="007B027A"/>
    <w:rsid w:val="007B5219"/>
    <w:rsid w:val="00800AA3"/>
    <w:rsid w:val="008C36C0"/>
    <w:rsid w:val="008D4738"/>
    <w:rsid w:val="009009D3"/>
    <w:rsid w:val="00915A30"/>
    <w:rsid w:val="0091792A"/>
    <w:rsid w:val="00925A72"/>
    <w:rsid w:val="00953A7D"/>
    <w:rsid w:val="00974710"/>
    <w:rsid w:val="009C1E3E"/>
    <w:rsid w:val="009C5768"/>
    <w:rsid w:val="00A0147B"/>
    <w:rsid w:val="00A067CF"/>
    <w:rsid w:val="00A13F14"/>
    <w:rsid w:val="00A547A1"/>
    <w:rsid w:val="00A54C18"/>
    <w:rsid w:val="00A564A7"/>
    <w:rsid w:val="00A66D07"/>
    <w:rsid w:val="00A722F8"/>
    <w:rsid w:val="00A83CEF"/>
    <w:rsid w:val="00A92288"/>
    <w:rsid w:val="00A9616B"/>
    <w:rsid w:val="00AA50FF"/>
    <w:rsid w:val="00AB1093"/>
    <w:rsid w:val="00B32E5C"/>
    <w:rsid w:val="00B923AC"/>
    <w:rsid w:val="00BD557D"/>
    <w:rsid w:val="00C006D4"/>
    <w:rsid w:val="00C4318E"/>
    <w:rsid w:val="00C736B6"/>
    <w:rsid w:val="00CA51B6"/>
    <w:rsid w:val="00CF12FF"/>
    <w:rsid w:val="00D32468"/>
    <w:rsid w:val="00D50FB1"/>
    <w:rsid w:val="00D63C75"/>
    <w:rsid w:val="00D7641A"/>
    <w:rsid w:val="00DC647B"/>
    <w:rsid w:val="00E02236"/>
    <w:rsid w:val="00E268B3"/>
    <w:rsid w:val="00E47682"/>
    <w:rsid w:val="00EE3A0D"/>
    <w:rsid w:val="00F11B39"/>
    <w:rsid w:val="00F24184"/>
    <w:rsid w:val="00F32F95"/>
    <w:rsid w:val="00F61DA7"/>
    <w:rsid w:val="00F70353"/>
    <w:rsid w:val="00F83BBA"/>
    <w:rsid w:val="00F871EA"/>
    <w:rsid w:val="00F93B56"/>
    <w:rsid w:val="00FE7B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A46D2E-9FCC-4236-BA7B-EB8235B1A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647B"/>
    <w:pPr>
      <w:ind w:left="720"/>
      <w:contextualSpacing/>
    </w:pPr>
  </w:style>
  <w:style w:type="character" w:styleId="Hyperlink">
    <w:name w:val="Hyperlink"/>
    <w:basedOn w:val="DefaultParagraphFont"/>
    <w:uiPriority w:val="99"/>
    <w:unhideWhenUsed/>
    <w:rsid w:val="00953A7D"/>
    <w:rPr>
      <w:color w:val="0563C1" w:themeColor="hyperlink"/>
      <w:u w:val="single"/>
    </w:rPr>
  </w:style>
  <w:style w:type="paragraph" w:styleId="Header">
    <w:name w:val="header"/>
    <w:basedOn w:val="Normal"/>
    <w:link w:val="HeaderChar"/>
    <w:uiPriority w:val="99"/>
    <w:unhideWhenUsed/>
    <w:rsid w:val="00A83C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CEF"/>
  </w:style>
  <w:style w:type="paragraph" w:styleId="Footer">
    <w:name w:val="footer"/>
    <w:basedOn w:val="Normal"/>
    <w:link w:val="FooterChar"/>
    <w:uiPriority w:val="99"/>
    <w:unhideWhenUsed/>
    <w:rsid w:val="00A83C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C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572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gov.texas.gov/news/post/governor-abbott-vetoes-sb-79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4</Pages>
  <Words>559</Words>
  <Characters>2939</Characters>
  <Application>Microsoft Office Word</Application>
  <DocSecurity>0</DocSecurity>
  <Lines>48</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355</cp:revision>
  <dcterms:created xsi:type="dcterms:W3CDTF">2018-12-24T19:57:00Z</dcterms:created>
  <dcterms:modified xsi:type="dcterms:W3CDTF">2018-12-25T14:36:00Z</dcterms:modified>
</cp:coreProperties>
</file>